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0A" w:rsidRPr="002478B3" w:rsidRDefault="00C74E16" w:rsidP="00E92E3F">
      <w:pPr>
        <w:spacing w:after="0" w:line="240" w:lineRule="auto"/>
        <w:jc w:val="center"/>
        <w:rPr>
          <w:b/>
          <w:sz w:val="24"/>
          <w:szCs w:val="24"/>
        </w:rPr>
      </w:pPr>
      <w:r w:rsidRPr="002478B3">
        <w:rPr>
          <w:b/>
          <w:sz w:val="24"/>
          <w:szCs w:val="24"/>
        </w:rPr>
        <w:t xml:space="preserve">NJIT </w:t>
      </w:r>
      <w:r w:rsidR="00E92E3F" w:rsidRPr="002478B3">
        <w:rPr>
          <w:b/>
          <w:sz w:val="24"/>
          <w:szCs w:val="24"/>
        </w:rPr>
        <w:t>Material Characterization Lab</w:t>
      </w:r>
    </w:p>
    <w:p w:rsidR="00E92E3F" w:rsidRDefault="00E92E3F" w:rsidP="00E92E3F">
      <w:pPr>
        <w:spacing w:after="0" w:line="240" w:lineRule="auto"/>
        <w:jc w:val="center"/>
        <w:rPr>
          <w:b/>
          <w:sz w:val="24"/>
          <w:szCs w:val="24"/>
        </w:rPr>
      </w:pPr>
      <w:r w:rsidRPr="002478B3">
        <w:rPr>
          <w:b/>
          <w:sz w:val="24"/>
          <w:szCs w:val="24"/>
        </w:rPr>
        <w:t>Sample Assessment Form</w:t>
      </w:r>
    </w:p>
    <w:p w:rsidR="00EF08EA" w:rsidRPr="002478B3" w:rsidRDefault="00EF08EA" w:rsidP="00E92E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(Updated 03/09/2021)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1"/>
        <w:gridCol w:w="5727"/>
      </w:tblGrid>
      <w:tr w:rsidR="0095011D" w:rsidTr="0051507A">
        <w:tc>
          <w:tcPr>
            <w:tcW w:w="11178" w:type="dxa"/>
            <w:gridSpan w:val="2"/>
          </w:tcPr>
          <w:p w:rsidR="0095011D" w:rsidRDefault="0095011D" w:rsidP="0095011D">
            <w:pPr>
              <w:pStyle w:val="ListParagraph"/>
              <w:numPr>
                <w:ilvl w:val="0"/>
                <w:numId w:val="4"/>
              </w:numPr>
            </w:pPr>
            <w:r>
              <w:t>Principal Investigator/Laboratory Information</w:t>
            </w:r>
          </w:p>
        </w:tc>
      </w:tr>
      <w:tr w:rsidR="0095011D" w:rsidTr="0051507A">
        <w:tc>
          <w:tcPr>
            <w:tcW w:w="5395" w:type="dxa"/>
          </w:tcPr>
          <w:p w:rsidR="0095011D" w:rsidRDefault="0095011D" w:rsidP="0095011D">
            <w:r>
              <w:t>Name:</w:t>
            </w:r>
          </w:p>
        </w:tc>
        <w:tc>
          <w:tcPr>
            <w:tcW w:w="5783" w:type="dxa"/>
          </w:tcPr>
          <w:p w:rsidR="0095011D" w:rsidRDefault="0095011D" w:rsidP="0095011D">
            <w:r>
              <w:t>Phone:</w:t>
            </w:r>
          </w:p>
        </w:tc>
      </w:tr>
      <w:tr w:rsidR="0095011D" w:rsidTr="0051507A">
        <w:tc>
          <w:tcPr>
            <w:tcW w:w="5395" w:type="dxa"/>
          </w:tcPr>
          <w:p w:rsidR="0095011D" w:rsidRDefault="0095011D" w:rsidP="0095011D">
            <w:r>
              <w:t>University Affiliation:</w:t>
            </w:r>
          </w:p>
        </w:tc>
        <w:tc>
          <w:tcPr>
            <w:tcW w:w="5783" w:type="dxa"/>
          </w:tcPr>
          <w:p w:rsidR="0095011D" w:rsidRDefault="0095011D" w:rsidP="0095011D">
            <w:r>
              <w:t>E-Mail</w:t>
            </w:r>
          </w:p>
        </w:tc>
      </w:tr>
      <w:tr w:rsidR="0095011D" w:rsidTr="0051507A">
        <w:tc>
          <w:tcPr>
            <w:tcW w:w="5395" w:type="dxa"/>
          </w:tcPr>
          <w:p w:rsidR="0095011D" w:rsidRDefault="0095011D" w:rsidP="0095011D">
            <w:r>
              <w:t>Department:</w:t>
            </w:r>
          </w:p>
        </w:tc>
        <w:tc>
          <w:tcPr>
            <w:tcW w:w="5783" w:type="dxa"/>
          </w:tcPr>
          <w:p w:rsidR="0095011D" w:rsidRDefault="0095011D" w:rsidP="0095011D">
            <w:r>
              <w:t>Lab Location:</w:t>
            </w:r>
          </w:p>
        </w:tc>
      </w:tr>
      <w:tr w:rsidR="0095011D" w:rsidTr="0051507A">
        <w:tc>
          <w:tcPr>
            <w:tcW w:w="5395" w:type="dxa"/>
          </w:tcPr>
          <w:p w:rsidR="0095011D" w:rsidRDefault="0095011D" w:rsidP="0095011D">
            <w:r>
              <w:t>Billing Information Index # or PO #:</w:t>
            </w:r>
          </w:p>
        </w:tc>
        <w:tc>
          <w:tcPr>
            <w:tcW w:w="5783" w:type="dxa"/>
          </w:tcPr>
          <w:p w:rsidR="0095011D" w:rsidRDefault="0095011D" w:rsidP="0095011D"/>
        </w:tc>
      </w:tr>
      <w:tr w:rsidR="0095011D" w:rsidTr="0051507A">
        <w:tc>
          <w:tcPr>
            <w:tcW w:w="5395" w:type="dxa"/>
          </w:tcPr>
          <w:p w:rsidR="0095011D" w:rsidRDefault="0095011D" w:rsidP="0095011D"/>
        </w:tc>
        <w:tc>
          <w:tcPr>
            <w:tcW w:w="5783" w:type="dxa"/>
          </w:tcPr>
          <w:p w:rsidR="0095011D" w:rsidRDefault="0095011D" w:rsidP="0095011D"/>
        </w:tc>
      </w:tr>
    </w:tbl>
    <w:p w:rsidR="0095011D" w:rsidRPr="002478B3" w:rsidRDefault="0095011D" w:rsidP="00E92E3F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95011D" w:rsidTr="0051507A">
        <w:tc>
          <w:tcPr>
            <w:tcW w:w="11178" w:type="dxa"/>
          </w:tcPr>
          <w:p w:rsidR="0095011D" w:rsidRDefault="0095011D" w:rsidP="0095011D">
            <w:pPr>
              <w:pStyle w:val="ListParagraph"/>
              <w:numPr>
                <w:ilvl w:val="0"/>
                <w:numId w:val="4"/>
              </w:numPr>
            </w:pPr>
            <w:r>
              <w:t xml:space="preserve">Analysis Requested (In the space below, please specify the type of analysis requested, the instrument to be used, the number and type of samples, </w:t>
            </w:r>
            <w:r w:rsidR="003E2B65">
              <w:t xml:space="preserve">requested turnaround time, </w:t>
            </w:r>
            <w:r>
              <w:t>and the frequency of analysis)</w:t>
            </w:r>
            <w:r w:rsidR="00C41283">
              <w:t>.</w:t>
            </w:r>
          </w:p>
        </w:tc>
      </w:tr>
      <w:tr w:rsidR="0095011D" w:rsidTr="0051507A">
        <w:trPr>
          <w:trHeight w:val="737"/>
        </w:trPr>
        <w:tc>
          <w:tcPr>
            <w:tcW w:w="11178" w:type="dxa"/>
          </w:tcPr>
          <w:p w:rsidR="0095011D" w:rsidRDefault="0095011D" w:rsidP="00894284"/>
        </w:tc>
      </w:tr>
    </w:tbl>
    <w:p w:rsidR="0095011D" w:rsidRPr="002478B3" w:rsidRDefault="0095011D" w:rsidP="00E92E3F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2478B3" w:rsidTr="0051507A">
        <w:tc>
          <w:tcPr>
            <w:tcW w:w="11178" w:type="dxa"/>
          </w:tcPr>
          <w:p w:rsidR="002478B3" w:rsidRDefault="002478B3" w:rsidP="00B27F74">
            <w:pPr>
              <w:pStyle w:val="ListParagraph"/>
              <w:numPr>
                <w:ilvl w:val="0"/>
                <w:numId w:val="4"/>
              </w:numPr>
            </w:pPr>
            <w:r>
              <w:t xml:space="preserve">Describe </w:t>
            </w:r>
            <w:r w:rsidR="0051507A">
              <w:t xml:space="preserve">the </w:t>
            </w:r>
            <w:r>
              <w:t>sample materials</w:t>
            </w:r>
            <w:r w:rsidR="00C34C74">
              <w:t xml:space="preserve"> (</w:t>
            </w:r>
            <w:r>
              <w:t xml:space="preserve">Chemical name, formula, and </w:t>
            </w:r>
            <w:r w:rsidR="0051507A">
              <w:t>form</w:t>
            </w:r>
            <w:r>
              <w:t xml:space="preserve"> of samples </w:t>
            </w:r>
            <w:r w:rsidR="0051507A">
              <w:t xml:space="preserve">- </w:t>
            </w:r>
            <w:r>
              <w:t xml:space="preserve">powder, liquid, </w:t>
            </w:r>
            <w:r w:rsidR="0051507A">
              <w:t>mixture, etc.</w:t>
            </w:r>
            <w:r>
              <w:t>)</w:t>
            </w:r>
          </w:p>
        </w:tc>
      </w:tr>
      <w:tr w:rsidR="002478B3" w:rsidTr="0051507A">
        <w:trPr>
          <w:trHeight w:val="458"/>
        </w:trPr>
        <w:tc>
          <w:tcPr>
            <w:tcW w:w="11178" w:type="dxa"/>
          </w:tcPr>
          <w:p w:rsidR="002478B3" w:rsidRDefault="002478B3" w:rsidP="00B27F74"/>
        </w:tc>
      </w:tr>
    </w:tbl>
    <w:p w:rsidR="002478B3" w:rsidRPr="002478B3" w:rsidRDefault="002478B3" w:rsidP="00E92E3F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"/>
        <w:gridCol w:w="1646"/>
        <w:gridCol w:w="240"/>
        <w:gridCol w:w="1725"/>
        <w:gridCol w:w="238"/>
        <w:gridCol w:w="2081"/>
        <w:gridCol w:w="269"/>
        <w:gridCol w:w="1782"/>
        <w:gridCol w:w="269"/>
        <w:gridCol w:w="2514"/>
      </w:tblGrid>
      <w:tr w:rsidR="00CB0677" w:rsidTr="0051507A">
        <w:tc>
          <w:tcPr>
            <w:tcW w:w="11178" w:type="dxa"/>
            <w:gridSpan w:val="10"/>
          </w:tcPr>
          <w:p w:rsidR="00CB0677" w:rsidRDefault="00CB0677" w:rsidP="0095011D">
            <w:pPr>
              <w:pStyle w:val="ListParagraph"/>
              <w:numPr>
                <w:ilvl w:val="0"/>
                <w:numId w:val="4"/>
              </w:numPr>
            </w:pPr>
            <w:r>
              <w:t>Hazard Assessment (check all that apply)</w:t>
            </w:r>
          </w:p>
        </w:tc>
      </w:tr>
      <w:tr w:rsidR="00703597" w:rsidRPr="0051507A" w:rsidTr="0051507A">
        <w:tc>
          <w:tcPr>
            <w:tcW w:w="317" w:type="dxa"/>
            <w:shd w:val="clear" w:color="auto" w:fill="auto"/>
          </w:tcPr>
          <w:p w:rsidR="00CB0677" w:rsidRPr="0051507A" w:rsidRDefault="00CB0677" w:rsidP="00894284"/>
        </w:tc>
        <w:tc>
          <w:tcPr>
            <w:tcW w:w="1658" w:type="dxa"/>
            <w:shd w:val="clear" w:color="auto" w:fill="auto"/>
          </w:tcPr>
          <w:p w:rsidR="00CB0677" w:rsidRPr="0051507A" w:rsidRDefault="00CB0677" w:rsidP="00894284">
            <w:r w:rsidRPr="0051507A">
              <w:t>Hazardous</w:t>
            </w:r>
          </w:p>
        </w:tc>
        <w:tc>
          <w:tcPr>
            <w:tcW w:w="240" w:type="dxa"/>
            <w:shd w:val="clear" w:color="auto" w:fill="auto"/>
          </w:tcPr>
          <w:p w:rsidR="00CB0677" w:rsidRPr="0051507A" w:rsidRDefault="00CB0677" w:rsidP="00894284"/>
        </w:tc>
        <w:tc>
          <w:tcPr>
            <w:tcW w:w="1740" w:type="dxa"/>
            <w:shd w:val="clear" w:color="auto" w:fill="auto"/>
          </w:tcPr>
          <w:p w:rsidR="00CB0677" w:rsidRPr="0051507A" w:rsidRDefault="00CB0677" w:rsidP="00894284">
            <w:r w:rsidRPr="0051507A">
              <w:t>Non-Hazardous</w:t>
            </w:r>
          </w:p>
        </w:tc>
        <w:tc>
          <w:tcPr>
            <w:tcW w:w="238" w:type="dxa"/>
            <w:shd w:val="clear" w:color="auto" w:fill="auto"/>
          </w:tcPr>
          <w:p w:rsidR="00CB0677" w:rsidRPr="0051507A" w:rsidRDefault="00CB0677" w:rsidP="00894284"/>
        </w:tc>
        <w:tc>
          <w:tcPr>
            <w:tcW w:w="2102" w:type="dxa"/>
            <w:shd w:val="clear" w:color="auto" w:fill="auto"/>
          </w:tcPr>
          <w:p w:rsidR="00CB0677" w:rsidRPr="0051507A" w:rsidRDefault="00CB0677" w:rsidP="00894284">
            <w:r w:rsidRPr="0051507A">
              <w:t>Flammable</w:t>
            </w:r>
          </w:p>
        </w:tc>
        <w:tc>
          <w:tcPr>
            <w:tcW w:w="270" w:type="dxa"/>
            <w:shd w:val="clear" w:color="auto" w:fill="auto"/>
          </w:tcPr>
          <w:p w:rsidR="00CB0677" w:rsidRPr="0051507A" w:rsidRDefault="00CB0677" w:rsidP="00894284"/>
        </w:tc>
        <w:tc>
          <w:tcPr>
            <w:tcW w:w="1800" w:type="dxa"/>
            <w:shd w:val="clear" w:color="auto" w:fill="auto"/>
          </w:tcPr>
          <w:p w:rsidR="00CB0677" w:rsidRPr="0051507A" w:rsidRDefault="00CB0677" w:rsidP="00894284">
            <w:r w:rsidRPr="0051507A">
              <w:t>Reactive</w:t>
            </w:r>
          </w:p>
        </w:tc>
        <w:tc>
          <w:tcPr>
            <w:tcW w:w="270" w:type="dxa"/>
            <w:shd w:val="clear" w:color="auto" w:fill="auto"/>
          </w:tcPr>
          <w:p w:rsidR="00CB0677" w:rsidRPr="0051507A" w:rsidRDefault="00CB0677" w:rsidP="00894284"/>
        </w:tc>
        <w:tc>
          <w:tcPr>
            <w:tcW w:w="2543" w:type="dxa"/>
            <w:shd w:val="clear" w:color="auto" w:fill="auto"/>
          </w:tcPr>
          <w:p w:rsidR="00CB0677" w:rsidRPr="0051507A" w:rsidRDefault="00CB0677" w:rsidP="00894284">
            <w:r w:rsidRPr="0051507A">
              <w:t>Toxic</w:t>
            </w:r>
          </w:p>
        </w:tc>
      </w:tr>
      <w:tr w:rsidR="00703597" w:rsidRPr="0051507A" w:rsidTr="0051507A">
        <w:tc>
          <w:tcPr>
            <w:tcW w:w="317" w:type="dxa"/>
            <w:shd w:val="clear" w:color="auto" w:fill="auto"/>
          </w:tcPr>
          <w:p w:rsidR="00CB0677" w:rsidRPr="0051507A" w:rsidRDefault="00CB0677" w:rsidP="00894284"/>
        </w:tc>
        <w:tc>
          <w:tcPr>
            <w:tcW w:w="1658" w:type="dxa"/>
            <w:shd w:val="clear" w:color="auto" w:fill="auto"/>
          </w:tcPr>
          <w:p w:rsidR="00CB0677" w:rsidRPr="0051507A" w:rsidRDefault="00CB0677" w:rsidP="00894284">
            <w:r w:rsidRPr="0051507A">
              <w:t>Acid</w:t>
            </w:r>
          </w:p>
        </w:tc>
        <w:tc>
          <w:tcPr>
            <w:tcW w:w="240" w:type="dxa"/>
            <w:shd w:val="clear" w:color="auto" w:fill="auto"/>
          </w:tcPr>
          <w:p w:rsidR="00CB0677" w:rsidRPr="0051507A" w:rsidRDefault="00CB0677" w:rsidP="00894284"/>
        </w:tc>
        <w:tc>
          <w:tcPr>
            <w:tcW w:w="1740" w:type="dxa"/>
            <w:shd w:val="clear" w:color="auto" w:fill="auto"/>
          </w:tcPr>
          <w:p w:rsidR="00CB0677" w:rsidRPr="0051507A" w:rsidRDefault="00CB0677" w:rsidP="00894284">
            <w:r w:rsidRPr="0051507A">
              <w:t>Base</w:t>
            </w:r>
          </w:p>
        </w:tc>
        <w:tc>
          <w:tcPr>
            <w:tcW w:w="238" w:type="dxa"/>
            <w:shd w:val="clear" w:color="auto" w:fill="auto"/>
          </w:tcPr>
          <w:p w:rsidR="00CB0677" w:rsidRPr="0051507A" w:rsidRDefault="00CB0677" w:rsidP="00894284"/>
        </w:tc>
        <w:tc>
          <w:tcPr>
            <w:tcW w:w="2102" w:type="dxa"/>
            <w:shd w:val="clear" w:color="auto" w:fill="auto"/>
          </w:tcPr>
          <w:p w:rsidR="00CB0677" w:rsidRPr="0051507A" w:rsidRDefault="00703597" w:rsidP="00894284">
            <w:r w:rsidRPr="0051507A">
              <w:t>Liquid</w:t>
            </w:r>
          </w:p>
        </w:tc>
        <w:tc>
          <w:tcPr>
            <w:tcW w:w="270" w:type="dxa"/>
            <w:shd w:val="clear" w:color="auto" w:fill="auto"/>
          </w:tcPr>
          <w:p w:rsidR="00CB0677" w:rsidRPr="0051507A" w:rsidRDefault="00CB0677" w:rsidP="00894284"/>
        </w:tc>
        <w:tc>
          <w:tcPr>
            <w:tcW w:w="1800" w:type="dxa"/>
            <w:shd w:val="clear" w:color="auto" w:fill="auto"/>
          </w:tcPr>
          <w:p w:rsidR="00CB0677" w:rsidRPr="0051507A" w:rsidRDefault="00703597" w:rsidP="00894284">
            <w:r w:rsidRPr="0051507A">
              <w:t>Solid</w:t>
            </w:r>
          </w:p>
        </w:tc>
        <w:tc>
          <w:tcPr>
            <w:tcW w:w="270" w:type="dxa"/>
            <w:shd w:val="clear" w:color="auto" w:fill="auto"/>
          </w:tcPr>
          <w:p w:rsidR="00CB0677" w:rsidRPr="0051507A" w:rsidRDefault="00CB0677" w:rsidP="00894284"/>
        </w:tc>
        <w:tc>
          <w:tcPr>
            <w:tcW w:w="2543" w:type="dxa"/>
            <w:shd w:val="clear" w:color="auto" w:fill="auto"/>
          </w:tcPr>
          <w:p w:rsidR="00CB0677" w:rsidRPr="0051507A" w:rsidRDefault="00C74E16" w:rsidP="00894284">
            <w:r w:rsidRPr="0051507A">
              <w:t>Powder</w:t>
            </w:r>
          </w:p>
        </w:tc>
        <w:bookmarkStart w:id="0" w:name="_GoBack"/>
        <w:bookmarkEnd w:id="0"/>
      </w:tr>
      <w:tr w:rsidR="00703597" w:rsidRPr="0051507A" w:rsidTr="0051507A">
        <w:tc>
          <w:tcPr>
            <w:tcW w:w="317" w:type="dxa"/>
            <w:shd w:val="clear" w:color="auto" w:fill="auto"/>
          </w:tcPr>
          <w:p w:rsidR="00CB0677" w:rsidRPr="0051507A" w:rsidRDefault="00CB0677" w:rsidP="00CB0677"/>
        </w:tc>
        <w:tc>
          <w:tcPr>
            <w:tcW w:w="1658" w:type="dxa"/>
            <w:shd w:val="clear" w:color="auto" w:fill="auto"/>
          </w:tcPr>
          <w:p w:rsidR="00CB0677" w:rsidRPr="0051507A" w:rsidRDefault="00C74E16" w:rsidP="00CB0677">
            <w:r w:rsidRPr="0051507A">
              <w:t>Tablet</w:t>
            </w:r>
          </w:p>
        </w:tc>
        <w:tc>
          <w:tcPr>
            <w:tcW w:w="240" w:type="dxa"/>
            <w:shd w:val="clear" w:color="auto" w:fill="auto"/>
          </w:tcPr>
          <w:p w:rsidR="00CB0677" w:rsidRPr="0051507A" w:rsidRDefault="00CB0677" w:rsidP="00CB0677"/>
        </w:tc>
        <w:tc>
          <w:tcPr>
            <w:tcW w:w="1740" w:type="dxa"/>
            <w:shd w:val="clear" w:color="auto" w:fill="auto"/>
          </w:tcPr>
          <w:p w:rsidR="00CB0677" w:rsidRPr="0051507A" w:rsidRDefault="00C74E16" w:rsidP="00CB0677">
            <w:r w:rsidRPr="0051507A">
              <w:t>Other</w:t>
            </w:r>
          </w:p>
        </w:tc>
        <w:tc>
          <w:tcPr>
            <w:tcW w:w="238" w:type="dxa"/>
            <w:shd w:val="clear" w:color="auto" w:fill="auto"/>
          </w:tcPr>
          <w:p w:rsidR="00CB0677" w:rsidRPr="0051507A" w:rsidRDefault="00CB0677" w:rsidP="00CB0677"/>
        </w:tc>
        <w:tc>
          <w:tcPr>
            <w:tcW w:w="2102" w:type="dxa"/>
            <w:shd w:val="clear" w:color="auto" w:fill="auto"/>
          </w:tcPr>
          <w:p w:rsidR="00CB0677" w:rsidRPr="0051507A" w:rsidRDefault="00C74E16" w:rsidP="00CB0677">
            <w:r w:rsidRPr="0051507A">
              <w:t>Unknown</w:t>
            </w:r>
          </w:p>
        </w:tc>
        <w:tc>
          <w:tcPr>
            <w:tcW w:w="270" w:type="dxa"/>
            <w:shd w:val="clear" w:color="auto" w:fill="auto"/>
          </w:tcPr>
          <w:p w:rsidR="00CB0677" w:rsidRPr="0051507A" w:rsidRDefault="00CB0677" w:rsidP="00CB0677"/>
        </w:tc>
        <w:tc>
          <w:tcPr>
            <w:tcW w:w="1800" w:type="dxa"/>
            <w:shd w:val="clear" w:color="auto" w:fill="auto"/>
          </w:tcPr>
          <w:p w:rsidR="00CB0677" w:rsidRPr="0051507A" w:rsidRDefault="00CB0677" w:rsidP="00CB0677"/>
        </w:tc>
        <w:tc>
          <w:tcPr>
            <w:tcW w:w="270" w:type="dxa"/>
            <w:shd w:val="clear" w:color="auto" w:fill="auto"/>
          </w:tcPr>
          <w:p w:rsidR="00CB0677" w:rsidRPr="0051507A" w:rsidRDefault="00CB0677" w:rsidP="00CB0677"/>
        </w:tc>
        <w:tc>
          <w:tcPr>
            <w:tcW w:w="2543" w:type="dxa"/>
            <w:shd w:val="clear" w:color="auto" w:fill="auto"/>
          </w:tcPr>
          <w:p w:rsidR="00CB0677" w:rsidRPr="0051507A" w:rsidRDefault="00CB0677" w:rsidP="00CB0677"/>
        </w:tc>
      </w:tr>
      <w:tr w:rsidR="00C74E16" w:rsidRPr="0051507A" w:rsidTr="0051507A">
        <w:tc>
          <w:tcPr>
            <w:tcW w:w="317" w:type="dxa"/>
            <w:shd w:val="clear" w:color="auto" w:fill="auto"/>
          </w:tcPr>
          <w:p w:rsidR="00C74E16" w:rsidRPr="0051507A" w:rsidRDefault="00C74E16" w:rsidP="00C74E16"/>
        </w:tc>
        <w:tc>
          <w:tcPr>
            <w:tcW w:w="1658" w:type="dxa"/>
            <w:shd w:val="clear" w:color="auto" w:fill="auto"/>
          </w:tcPr>
          <w:p w:rsidR="00C74E16" w:rsidRPr="0051507A" w:rsidRDefault="00C74E16" w:rsidP="00C74E16">
            <w:r w:rsidRPr="0051507A">
              <w:t>Biohazard</w:t>
            </w:r>
          </w:p>
        </w:tc>
        <w:tc>
          <w:tcPr>
            <w:tcW w:w="240" w:type="dxa"/>
            <w:shd w:val="clear" w:color="auto" w:fill="auto"/>
          </w:tcPr>
          <w:p w:rsidR="00C74E16" w:rsidRPr="0051507A" w:rsidRDefault="00C74E16" w:rsidP="00C74E16"/>
        </w:tc>
        <w:tc>
          <w:tcPr>
            <w:tcW w:w="1740" w:type="dxa"/>
            <w:shd w:val="clear" w:color="auto" w:fill="auto"/>
          </w:tcPr>
          <w:p w:rsidR="00C74E16" w:rsidRPr="0051507A" w:rsidRDefault="00C74E16" w:rsidP="00C74E16">
            <w:r w:rsidRPr="0051507A">
              <w:t>BL-1</w:t>
            </w:r>
          </w:p>
        </w:tc>
        <w:tc>
          <w:tcPr>
            <w:tcW w:w="238" w:type="dxa"/>
            <w:shd w:val="clear" w:color="auto" w:fill="auto"/>
          </w:tcPr>
          <w:p w:rsidR="00C74E16" w:rsidRPr="0051507A" w:rsidRDefault="00C74E16" w:rsidP="00C74E16"/>
        </w:tc>
        <w:tc>
          <w:tcPr>
            <w:tcW w:w="2102" w:type="dxa"/>
            <w:shd w:val="clear" w:color="auto" w:fill="auto"/>
          </w:tcPr>
          <w:p w:rsidR="00C74E16" w:rsidRPr="0051507A" w:rsidRDefault="00C74E16" w:rsidP="00C74E16">
            <w:r w:rsidRPr="0051507A">
              <w:t>BL-2</w:t>
            </w:r>
          </w:p>
        </w:tc>
        <w:tc>
          <w:tcPr>
            <w:tcW w:w="270" w:type="dxa"/>
            <w:shd w:val="clear" w:color="auto" w:fill="auto"/>
          </w:tcPr>
          <w:p w:rsidR="00C74E16" w:rsidRPr="0051507A" w:rsidRDefault="00C74E16" w:rsidP="00C74E16"/>
        </w:tc>
        <w:tc>
          <w:tcPr>
            <w:tcW w:w="1800" w:type="dxa"/>
            <w:shd w:val="clear" w:color="auto" w:fill="auto"/>
          </w:tcPr>
          <w:p w:rsidR="00C74E16" w:rsidRPr="0051507A" w:rsidRDefault="00C74E16" w:rsidP="00C74E16">
            <w:r w:rsidRPr="0051507A">
              <w:t>Infectious</w:t>
            </w:r>
          </w:p>
        </w:tc>
        <w:tc>
          <w:tcPr>
            <w:tcW w:w="270" w:type="dxa"/>
            <w:shd w:val="clear" w:color="auto" w:fill="auto"/>
          </w:tcPr>
          <w:p w:rsidR="00C74E16" w:rsidRPr="0051507A" w:rsidRDefault="00C74E16" w:rsidP="00C74E16"/>
        </w:tc>
        <w:tc>
          <w:tcPr>
            <w:tcW w:w="2543" w:type="dxa"/>
            <w:shd w:val="clear" w:color="auto" w:fill="auto"/>
          </w:tcPr>
          <w:p w:rsidR="00C74E16" w:rsidRPr="0051507A" w:rsidRDefault="00C74E16" w:rsidP="00C74E16">
            <w:r w:rsidRPr="0051507A">
              <w:t>Recombinant DNA</w:t>
            </w:r>
          </w:p>
        </w:tc>
      </w:tr>
      <w:tr w:rsidR="00703597" w:rsidTr="0051507A">
        <w:tc>
          <w:tcPr>
            <w:tcW w:w="317" w:type="dxa"/>
            <w:shd w:val="clear" w:color="auto" w:fill="auto"/>
          </w:tcPr>
          <w:p w:rsidR="00CB0677" w:rsidRPr="0051507A" w:rsidRDefault="00CB0677" w:rsidP="00894284"/>
        </w:tc>
        <w:tc>
          <w:tcPr>
            <w:tcW w:w="1658" w:type="dxa"/>
            <w:shd w:val="clear" w:color="auto" w:fill="auto"/>
          </w:tcPr>
          <w:p w:rsidR="00CB0677" w:rsidRPr="0051507A" w:rsidRDefault="00C74E16" w:rsidP="00894284">
            <w:r w:rsidRPr="0051507A">
              <w:t>Animal</w:t>
            </w:r>
          </w:p>
        </w:tc>
        <w:tc>
          <w:tcPr>
            <w:tcW w:w="240" w:type="dxa"/>
            <w:shd w:val="clear" w:color="auto" w:fill="auto"/>
          </w:tcPr>
          <w:p w:rsidR="00CB0677" w:rsidRPr="0051507A" w:rsidRDefault="00CB0677" w:rsidP="00894284"/>
        </w:tc>
        <w:tc>
          <w:tcPr>
            <w:tcW w:w="1740" w:type="dxa"/>
            <w:shd w:val="clear" w:color="auto" w:fill="auto"/>
          </w:tcPr>
          <w:p w:rsidR="00CB0677" w:rsidRPr="0051507A" w:rsidRDefault="00C74E16" w:rsidP="00894284">
            <w:r w:rsidRPr="0051507A">
              <w:t>Human-Derived</w:t>
            </w:r>
          </w:p>
        </w:tc>
        <w:tc>
          <w:tcPr>
            <w:tcW w:w="238" w:type="dxa"/>
            <w:shd w:val="clear" w:color="auto" w:fill="auto"/>
          </w:tcPr>
          <w:p w:rsidR="00CB0677" w:rsidRPr="0051507A" w:rsidRDefault="00CB0677" w:rsidP="00894284"/>
        </w:tc>
        <w:tc>
          <w:tcPr>
            <w:tcW w:w="2102" w:type="dxa"/>
            <w:shd w:val="clear" w:color="auto" w:fill="auto"/>
          </w:tcPr>
          <w:p w:rsidR="00CB0677" w:rsidRDefault="00C74E16" w:rsidP="00894284">
            <w:r w:rsidRPr="0051507A">
              <w:t>Radioactive</w:t>
            </w:r>
          </w:p>
        </w:tc>
        <w:tc>
          <w:tcPr>
            <w:tcW w:w="270" w:type="dxa"/>
            <w:shd w:val="clear" w:color="auto" w:fill="auto"/>
          </w:tcPr>
          <w:p w:rsidR="00CB0677" w:rsidRDefault="00CB0677" w:rsidP="00894284"/>
        </w:tc>
        <w:tc>
          <w:tcPr>
            <w:tcW w:w="1800" w:type="dxa"/>
            <w:shd w:val="clear" w:color="auto" w:fill="auto"/>
          </w:tcPr>
          <w:p w:rsidR="00CB0677" w:rsidRDefault="00CB0677" w:rsidP="00894284"/>
        </w:tc>
        <w:tc>
          <w:tcPr>
            <w:tcW w:w="270" w:type="dxa"/>
            <w:shd w:val="clear" w:color="auto" w:fill="auto"/>
          </w:tcPr>
          <w:p w:rsidR="00CB0677" w:rsidRDefault="00CB0677" w:rsidP="00894284"/>
        </w:tc>
        <w:tc>
          <w:tcPr>
            <w:tcW w:w="2543" w:type="dxa"/>
            <w:shd w:val="clear" w:color="auto" w:fill="auto"/>
          </w:tcPr>
          <w:p w:rsidR="00CB0677" w:rsidRDefault="00CB0677" w:rsidP="00894284"/>
        </w:tc>
      </w:tr>
    </w:tbl>
    <w:p w:rsidR="0095011D" w:rsidRPr="002478B3" w:rsidRDefault="0095011D" w:rsidP="00E92E3F">
      <w:pPr>
        <w:spacing w:after="0" w:line="240" w:lineRule="auto"/>
        <w:jc w:val="center"/>
        <w:rPr>
          <w:sz w:val="16"/>
          <w:szCs w:val="16"/>
        </w:rPr>
      </w:pPr>
    </w:p>
    <w:p w:rsidR="00181332" w:rsidRPr="002478B3" w:rsidRDefault="00181332" w:rsidP="00181332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181332" w:rsidRPr="0051507A" w:rsidTr="0051507A">
        <w:tc>
          <w:tcPr>
            <w:tcW w:w="11178" w:type="dxa"/>
          </w:tcPr>
          <w:p w:rsidR="00181332" w:rsidRPr="0051507A" w:rsidRDefault="0051507A" w:rsidP="0018133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1507A">
              <w:rPr>
                <w:rFonts w:cstheme="minorHAnsi"/>
              </w:rPr>
              <w:t xml:space="preserve">Passivation </w:t>
            </w:r>
            <w:r w:rsidR="00181332" w:rsidRPr="0051507A">
              <w:rPr>
                <w:rFonts w:cstheme="minorHAnsi"/>
              </w:rPr>
              <w:t>Time</w:t>
            </w:r>
            <w:r w:rsidRPr="0051507A">
              <w:rPr>
                <w:rFonts w:cstheme="minorHAnsi"/>
              </w:rPr>
              <w:t xml:space="preserve"> </w:t>
            </w:r>
            <w:r w:rsidR="00C34C74" w:rsidRPr="0051507A">
              <w:rPr>
                <w:rFonts w:cstheme="minorHAnsi"/>
              </w:rPr>
              <w:t>(</w:t>
            </w:r>
            <w:r w:rsidR="00C34C74" w:rsidRPr="0051507A">
              <w:rPr>
                <w:rFonts w:cstheme="minorHAnsi"/>
                <w:color w:val="222222"/>
                <w:shd w:val="clear" w:color="auto" w:fill="FFFFFF"/>
              </w:rPr>
              <w:t xml:space="preserve">time allowed to passivate </w:t>
            </w:r>
            <w:r w:rsidRPr="0051507A">
              <w:rPr>
                <w:rFonts w:cstheme="minorHAnsi"/>
                <w:color w:val="222222"/>
                <w:shd w:val="clear" w:color="auto" w:fill="FFFFFF"/>
              </w:rPr>
              <w:t xml:space="preserve">energetic or reactive </w:t>
            </w:r>
            <w:r w:rsidR="00C34C74" w:rsidRPr="0051507A">
              <w:rPr>
                <w:rFonts w:cstheme="minorHAnsi"/>
                <w:color w:val="222222"/>
                <w:shd w:val="clear" w:color="auto" w:fill="FFFFFF"/>
              </w:rPr>
              <w:t>samples prior to transport to the MCL)</w:t>
            </w:r>
          </w:p>
        </w:tc>
      </w:tr>
      <w:tr w:rsidR="00181332" w:rsidTr="0051507A">
        <w:trPr>
          <w:trHeight w:val="737"/>
        </w:trPr>
        <w:tc>
          <w:tcPr>
            <w:tcW w:w="11178" w:type="dxa"/>
          </w:tcPr>
          <w:p w:rsidR="00181332" w:rsidRDefault="00181332" w:rsidP="00B27F74"/>
        </w:tc>
      </w:tr>
    </w:tbl>
    <w:p w:rsidR="0095011D" w:rsidRPr="002478B3" w:rsidRDefault="0095011D" w:rsidP="00E92E3F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CB0677" w:rsidTr="0051507A">
        <w:tc>
          <w:tcPr>
            <w:tcW w:w="11178" w:type="dxa"/>
          </w:tcPr>
          <w:p w:rsidR="00CB0677" w:rsidRDefault="00CB0677" w:rsidP="00181332">
            <w:pPr>
              <w:pStyle w:val="ListParagraph"/>
              <w:numPr>
                <w:ilvl w:val="0"/>
                <w:numId w:val="4"/>
              </w:numPr>
            </w:pPr>
            <w:r>
              <w:t>Hazard Assessment - Follow-Up (In the</w:t>
            </w:r>
            <w:r w:rsidR="003E2B65">
              <w:t xml:space="preserve"> space below please describe all</w:t>
            </w:r>
            <w:r>
              <w:t xml:space="preserve"> special storage, handling, </w:t>
            </w:r>
            <w:r w:rsidR="0051507A">
              <w:t xml:space="preserve">transport, </w:t>
            </w:r>
            <w:r>
              <w:t>or disposal requ</w:t>
            </w:r>
            <w:r w:rsidR="00C74E16">
              <w:t xml:space="preserve">irements of the sample material.  </w:t>
            </w:r>
            <w:r w:rsidR="003E2B65">
              <w:t>Pay particular attention to personal protective equipment, worker safety, and analytical equipment</w:t>
            </w:r>
            <w:r w:rsidR="0051507A">
              <w:t>/lab</w:t>
            </w:r>
            <w:r w:rsidR="003E2B65">
              <w:t xml:space="preserve"> </w:t>
            </w:r>
            <w:r w:rsidR="0051507A">
              <w:t xml:space="preserve">decontamination </w:t>
            </w:r>
            <w:r w:rsidR="003E2B65">
              <w:t xml:space="preserve">requirements.  </w:t>
            </w:r>
            <w:r w:rsidR="00C74E16">
              <w:t>For all potentially infectious, human derived, BL-2, recombinant, animal, and radioactive materials please list all relevant approval numbers including, IBC, IRB, and IACUC).</w:t>
            </w:r>
            <w:r w:rsidR="003E2B65">
              <w:t xml:space="preserve"> </w:t>
            </w:r>
          </w:p>
        </w:tc>
      </w:tr>
      <w:tr w:rsidR="00CB0677" w:rsidTr="0051507A">
        <w:tc>
          <w:tcPr>
            <w:tcW w:w="11178" w:type="dxa"/>
          </w:tcPr>
          <w:p w:rsidR="00D14BBA" w:rsidRDefault="00D14BBA" w:rsidP="00CB0677"/>
          <w:p w:rsidR="00CB0677" w:rsidRDefault="00CB0677" w:rsidP="00CB0677"/>
          <w:p w:rsidR="00CB0677" w:rsidRDefault="00CB0677" w:rsidP="00CB0677"/>
          <w:p w:rsidR="00CB0677" w:rsidRDefault="00CB0677" w:rsidP="00CB0677"/>
          <w:p w:rsidR="00CB0677" w:rsidRDefault="00CB0677" w:rsidP="00CB0677"/>
        </w:tc>
      </w:tr>
    </w:tbl>
    <w:p w:rsidR="0095011D" w:rsidRPr="002478B3" w:rsidRDefault="0095011D" w:rsidP="00E92E3F">
      <w:pPr>
        <w:spacing w:after="0" w:line="240" w:lineRule="auto"/>
        <w:jc w:val="center"/>
        <w:rPr>
          <w:sz w:val="16"/>
          <w:szCs w:val="16"/>
        </w:rPr>
      </w:pPr>
    </w:p>
    <w:p w:rsidR="0095011D" w:rsidRPr="002478B3" w:rsidRDefault="0095011D" w:rsidP="00E92E3F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728"/>
      </w:tblGrid>
      <w:tr w:rsidR="000A2B4C" w:rsidTr="0051507A">
        <w:tc>
          <w:tcPr>
            <w:tcW w:w="11178" w:type="dxa"/>
            <w:gridSpan w:val="2"/>
          </w:tcPr>
          <w:p w:rsidR="000A2B4C" w:rsidRDefault="000A2B4C" w:rsidP="00181332">
            <w:pPr>
              <w:pStyle w:val="ListParagraph"/>
              <w:numPr>
                <w:ilvl w:val="0"/>
                <w:numId w:val="4"/>
              </w:numPr>
            </w:pPr>
            <w:r>
              <w:t>Principal Investigator Certification</w:t>
            </w:r>
          </w:p>
        </w:tc>
      </w:tr>
      <w:tr w:rsidR="000A2B4C" w:rsidTr="0051507A">
        <w:tc>
          <w:tcPr>
            <w:tcW w:w="5395" w:type="dxa"/>
          </w:tcPr>
          <w:p w:rsidR="000A2B4C" w:rsidRDefault="003E2B65" w:rsidP="00894284">
            <w:r>
              <w:t xml:space="preserve">Print </w:t>
            </w:r>
            <w:r w:rsidR="000A2B4C">
              <w:t>Name:</w:t>
            </w:r>
          </w:p>
        </w:tc>
        <w:tc>
          <w:tcPr>
            <w:tcW w:w="5783" w:type="dxa"/>
          </w:tcPr>
          <w:p w:rsidR="000A2B4C" w:rsidRDefault="003E2B65" w:rsidP="00894284">
            <w:r>
              <w:t>Date</w:t>
            </w:r>
            <w:r w:rsidR="000A2B4C">
              <w:t>:</w:t>
            </w:r>
          </w:p>
        </w:tc>
      </w:tr>
      <w:tr w:rsidR="000A2B4C" w:rsidTr="0051507A">
        <w:tc>
          <w:tcPr>
            <w:tcW w:w="5395" w:type="dxa"/>
          </w:tcPr>
          <w:p w:rsidR="000A2B4C" w:rsidRDefault="003E2B65" w:rsidP="00894284">
            <w:r>
              <w:t>Signature</w:t>
            </w:r>
            <w:r w:rsidR="000A2B4C">
              <w:t>:</w:t>
            </w:r>
          </w:p>
        </w:tc>
        <w:tc>
          <w:tcPr>
            <w:tcW w:w="5783" w:type="dxa"/>
          </w:tcPr>
          <w:p w:rsidR="000A2B4C" w:rsidRDefault="000A2B4C" w:rsidP="00894284"/>
        </w:tc>
      </w:tr>
      <w:tr w:rsidR="003E2B65" w:rsidTr="0051507A">
        <w:trPr>
          <w:trHeight w:val="826"/>
        </w:trPr>
        <w:tc>
          <w:tcPr>
            <w:tcW w:w="11178" w:type="dxa"/>
            <w:gridSpan w:val="2"/>
          </w:tcPr>
          <w:p w:rsidR="003E2B65" w:rsidRDefault="003E2B65" w:rsidP="003E2B65">
            <w:r>
              <w:t xml:space="preserve">By signing above, the Principal Investigator certifies that lab members have received appropriate EHS and Material Characterization Lab (MCL) training will follow all NJIT and MCL </w:t>
            </w:r>
            <w:r w:rsidR="006C5A47">
              <w:t>laboratory safety and equipment use requirements.</w:t>
            </w:r>
          </w:p>
        </w:tc>
      </w:tr>
    </w:tbl>
    <w:p w:rsidR="006C5A47" w:rsidRPr="002478B3" w:rsidRDefault="006C5A47" w:rsidP="00E92E3F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728"/>
      </w:tblGrid>
      <w:tr w:rsidR="006C5A47" w:rsidTr="0051507A">
        <w:tc>
          <w:tcPr>
            <w:tcW w:w="11178" w:type="dxa"/>
            <w:gridSpan w:val="2"/>
          </w:tcPr>
          <w:p w:rsidR="006C5A47" w:rsidRDefault="006C5A47" w:rsidP="00181332">
            <w:pPr>
              <w:pStyle w:val="ListParagraph"/>
              <w:numPr>
                <w:ilvl w:val="0"/>
                <w:numId w:val="4"/>
              </w:numPr>
            </w:pPr>
            <w:r>
              <w:t>EHS Review</w:t>
            </w:r>
          </w:p>
        </w:tc>
      </w:tr>
      <w:tr w:rsidR="006C5A47" w:rsidTr="0051507A">
        <w:tc>
          <w:tcPr>
            <w:tcW w:w="5395" w:type="dxa"/>
          </w:tcPr>
          <w:p w:rsidR="006C5A47" w:rsidRDefault="006C5A47" w:rsidP="00D863A6">
            <w:r>
              <w:t>Print Name:</w:t>
            </w:r>
          </w:p>
        </w:tc>
        <w:tc>
          <w:tcPr>
            <w:tcW w:w="5783" w:type="dxa"/>
          </w:tcPr>
          <w:p w:rsidR="006C5A47" w:rsidRDefault="006C5A47" w:rsidP="00D863A6">
            <w:r>
              <w:t>Date:</w:t>
            </w:r>
          </w:p>
        </w:tc>
      </w:tr>
      <w:tr w:rsidR="006C5A47" w:rsidTr="0051507A">
        <w:tc>
          <w:tcPr>
            <w:tcW w:w="5395" w:type="dxa"/>
          </w:tcPr>
          <w:p w:rsidR="006C5A47" w:rsidRDefault="006C5A47" w:rsidP="00D863A6">
            <w:r>
              <w:t>Signature:</w:t>
            </w:r>
          </w:p>
        </w:tc>
        <w:tc>
          <w:tcPr>
            <w:tcW w:w="5783" w:type="dxa"/>
          </w:tcPr>
          <w:p w:rsidR="006C5A47" w:rsidRDefault="006C5A47" w:rsidP="00D863A6"/>
        </w:tc>
      </w:tr>
    </w:tbl>
    <w:p w:rsidR="00E92E3F" w:rsidRDefault="00E92E3F" w:rsidP="00C34C74">
      <w:pPr>
        <w:spacing w:after="0" w:line="240" w:lineRule="auto"/>
      </w:pPr>
    </w:p>
    <w:sectPr w:rsidR="00E92E3F" w:rsidSect="0051507A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5245D"/>
    <w:multiLevelType w:val="hybridMultilevel"/>
    <w:tmpl w:val="8AE885CE"/>
    <w:lvl w:ilvl="0" w:tplc="25021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97C25"/>
    <w:multiLevelType w:val="hybridMultilevel"/>
    <w:tmpl w:val="417CB768"/>
    <w:lvl w:ilvl="0" w:tplc="25D0E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04EF5"/>
    <w:multiLevelType w:val="hybridMultilevel"/>
    <w:tmpl w:val="CACED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9547DF"/>
    <w:multiLevelType w:val="hybridMultilevel"/>
    <w:tmpl w:val="8AE885CE"/>
    <w:lvl w:ilvl="0" w:tplc="25021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42315"/>
    <w:multiLevelType w:val="hybridMultilevel"/>
    <w:tmpl w:val="8AE885CE"/>
    <w:lvl w:ilvl="0" w:tplc="25021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A05CE"/>
    <w:multiLevelType w:val="hybridMultilevel"/>
    <w:tmpl w:val="8AE885CE"/>
    <w:lvl w:ilvl="0" w:tplc="25021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06D8A"/>
    <w:multiLevelType w:val="hybridMultilevel"/>
    <w:tmpl w:val="CC1CCD64"/>
    <w:lvl w:ilvl="0" w:tplc="88DAA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F697D"/>
    <w:multiLevelType w:val="hybridMultilevel"/>
    <w:tmpl w:val="F224E982"/>
    <w:lvl w:ilvl="0" w:tplc="25D0E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7784CB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F"/>
    <w:rsid w:val="000A2B4C"/>
    <w:rsid w:val="00181332"/>
    <w:rsid w:val="002478B3"/>
    <w:rsid w:val="0030202B"/>
    <w:rsid w:val="003A0EEB"/>
    <w:rsid w:val="003E2B65"/>
    <w:rsid w:val="00407634"/>
    <w:rsid w:val="0051507A"/>
    <w:rsid w:val="006C5A47"/>
    <w:rsid w:val="006E1F86"/>
    <w:rsid w:val="00703597"/>
    <w:rsid w:val="007B7EC5"/>
    <w:rsid w:val="00823C19"/>
    <w:rsid w:val="0095011D"/>
    <w:rsid w:val="00C34C74"/>
    <w:rsid w:val="00C41283"/>
    <w:rsid w:val="00C74E16"/>
    <w:rsid w:val="00CB0677"/>
    <w:rsid w:val="00D14BBA"/>
    <w:rsid w:val="00E13F0A"/>
    <w:rsid w:val="00E643B1"/>
    <w:rsid w:val="00E92E3F"/>
    <w:rsid w:val="00E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9BA9"/>
  <w15:docId w15:val="{A97D4F70-F08A-4FEF-ADC7-217DF763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E3F"/>
    <w:pPr>
      <w:ind w:left="720"/>
      <w:contextualSpacing/>
    </w:pPr>
  </w:style>
  <w:style w:type="table" w:styleId="TableGrid">
    <w:name w:val="Table Grid"/>
    <w:basedOn w:val="TableNormal"/>
    <w:uiPriority w:val="39"/>
    <w:rsid w:val="0095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63018-298A-4B4A-BBF7-4440BFB9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E. Gayer</dc:creator>
  <cp:lastModifiedBy>Gayer, Mitchell E</cp:lastModifiedBy>
  <cp:revision>3</cp:revision>
  <dcterms:created xsi:type="dcterms:W3CDTF">2021-03-09T16:40:00Z</dcterms:created>
  <dcterms:modified xsi:type="dcterms:W3CDTF">2021-03-09T16:41:00Z</dcterms:modified>
</cp:coreProperties>
</file>